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rPr>
          <w:rFonts w:ascii="Arial" w:hAnsi="Arial" w:cs="Times New Roman"/>
          <w:sz w:val="24"/>
          <w:szCs w:val="20"/>
        </w:rPr>
      </w:pPr>
    </w:p>
    <w:p>
      <w:pPr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</w:rPr>
        <w:t>Primaria</w:t>
      </w:r>
      <w:r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  <w:t xml:space="preserve"> comunei Gradistea, jud. Vâlcea</w:t>
      </w:r>
    </w:p>
    <w:p>
      <w:pPr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  <w:t xml:space="preserve">Nr. </w:t>
      </w:r>
      <w:r>
        <w:rPr>
          <w:rFonts w:ascii="Times New Roman" w:hAnsi="Times New Roman" w:cs="Times New Roman"/>
          <w:color w:val="000000"/>
          <w:sz w:val="28"/>
          <w:szCs w:val="28"/>
        </w:rPr>
        <w:t>5.552/02.09.2021</w:t>
      </w:r>
    </w:p>
    <w:p>
      <w:pPr>
        <w:ind w:firstLine="720"/>
        <w:jc w:val="both"/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  <w:t>În conformitate cu Legea nr. 52/2003, privind transparenţa decizională în administraţia publică, cu modificările şi completările ulterioare, se dă publicităţii următorul:</w:t>
      </w:r>
    </w:p>
    <w:p>
      <w:pPr>
        <w:ind w:firstLine="720"/>
        <w:jc w:val="both"/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</w:pPr>
    </w:p>
    <w:p>
      <w:pPr>
        <w:jc w:val="center"/>
        <w:rPr>
          <w:rFonts w:ascii="Times New Roman" w:hAnsi="Times New Roman" w:cs="Times New Roman" w:eastAsiaTheme="minorHAnsi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b/>
          <w:color w:val="000000"/>
          <w:sz w:val="24"/>
          <w:szCs w:val="24"/>
          <w:lang w:val="ro-RO"/>
        </w:rPr>
        <w:t>ANUNŢ</w:t>
      </w:r>
    </w:p>
    <w:p>
      <w:pPr>
        <w:pStyle w:val="85"/>
        <w:spacing w:before="0" w:beforeAutospacing="0" w:after="0" w:afterAutospacing="0"/>
        <w:jc w:val="center"/>
        <w:rPr>
          <w:b/>
          <w:color w:val="000000"/>
        </w:rPr>
      </w:pPr>
      <w:r>
        <w:rPr>
          <w:rFonts w:eastAsiaTheme="minorHAnsi"/>
          <w:lang w:val="ro-RO"/>
        </w:rPr>
        <w:t xml:space="preserve">referitor la elaborarea unui proiect de Hotărâre de Consiliu Local </w:t>
      </w:r>
      <w:r>
        <w:rPr>
          <w:i/>
          <w:lang w:val="fr-FR" w:eastAsia="ro-RO"/>
        </w:rPr>
        <w:t>privind</w:t>
      </w:r>
      <w:r>
        <w:rPr>
          <w:lang w:val="fr-FR" w:eastAsia="ro-RO"/>
        </w:rPr>
        <w:t xml:space="preserve"> aprobarea Proiectului tehnic, </w:t>
      </w:r>
      <w:r>
        <w:t>indicatorilor tehnico-economici și a devizului general, pentru obiectivul de investiții: “Asfaltare drumuri de interes local în comuna Grădiștea, județul Vâlcea”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 w:eastAsiaTheme="minorHAnsi"/>
          <w:b/>
          <w:sz w:val="24"/>
          <w:szCs w:val="24"/>
          <w:lang w:val="ro-RO"/>
        </w:rPr>
      </w:pPr>
    </w:p>
    <w:p>
      <w:pPr>
        <w:ind w:firstLine="720"/>
        <w:jc w:val="both"/>
        <w:rPr>
          <w:rFonts w:ascii="Times New Roman" w:hAnsi="Times New Roman" w:cs="Times New Roman" w:eastAsiaTheme="minorHAnsi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b/>
          <w:sz w:val="24"/>
          <w:szCs w:val="24"/>
          <w:lang w:val="ro-RO"/>
        </w:rPr>
        <w:t>• Data afişării</w:t>
      </w: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>: 02.09.2021</w:t>
      </w:r>
    </w:p>
    <w:p>
      <w:pPr>
        <w:ind w:firstLine="720"/>
        <w:rPr>
          <w:rFonts w:ascii="Times New Roman" w:hAnsi="Times New Roman" w:cs="Times New Roman" w:eastAsiaTheme="minorHAnsi"/>
          <w:b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b/>
          <w:sz w:val="24"/>
          <w:szCs w:val="24"/>
          <w:lang w:val="ro-RO"/>
        </w:rPr>
        <w:t>• Documente prezentate:</w:t>
      </w:r>
      <w:r>
        <w:rPr>
          <w:rFonts w:ascii="Times New Roman" w:hAnsi="Times New Roman" w:cs="Times New Roman" w:eastAsiaTheme="minorHAnsi"/>
          <w:b/>
          <w:sz w:val="24"/>
          <w:szCs w:val="24"/>
          <w:lang w:val="ro-RO"/>
        </w:rPr>
        <w:tab/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 xml:space="preserve">- Proiect de Hotărâre privind necesitatea adoptării actului normativ privind </w:t>
      </w:r>
      <w:r>
        <w:rPr>
          <w:rFonts w:ascii="Times New Roman" w:hAnsi="Times New Roman" w:cs="Times New Roman"/>
          <w:sz w:val="24"/>
          <w:szCs w:val="24"/>
          <w:lang w:val="fr-FR" w:eastAsia="ro-RO"/>
        </w:rPr>
        <w:t xml:space="preserve">aprobarea Proiectului tehnic, </w:t>
      </w:r>
      <w:r>
        <w:rPr>
          <w:rFonts w:ascii="Times New Roman" w:hAnsi="Times New Roman" w:cs="Times New Roman"/>
          <w:sz w:val="24"/>
          <w:szCs w:val="24"/>
        </w:rPr>
        <w:t>indicatorilor tehnico-economici și a devizului general, pentru obiectivul de investiții: “Asfaltare drumuri de interes local în comuna Grădiștea, județul Vâlcea”</w:t>
      </w:r>
    </w:p>
    <w:p>
      <w:pPr>
        <w:spacing w:after="0" w:line="240" w:lineRule="auto"/>
        <w:jc w:val="center"/>
        <w:rPr>
          <w:rFonts w:ascii="Times New Roman" w:hAnsi="Times New Roman" w:cs="Times New Roman" w:eastAsiaTheme="minorHAnsi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 xml:space="preserve">- referat de aprobare privind necesitatea adoptării actului normativ privind </w:t>
      </w:r>
      <w:r>
        <w:rPr>
          <w:rFonts w:ascii="Times New Roman" w:hAnsi="Times New Roman" w:cs="Times New Roman"/>
          <w:sz w:val="24"/>
          <w:szCs w:val="24"/>
          <w:lang w:val="fr-FR" w:eastAsia="ro-RO"/>
        </w:rPr>
        <w:t xml:space="preserve">aprobarea Proiectului tehnic, </w:t>
      </w:r>
      <w:r>
        <w:rPr>
          <w:rFonts w:ascii="Times New Roman" w:hAnsi="Times New Roman" w:cs="Times New Roman"/>
          <w:sz w:val="24"/>
          <w:szCs w:val="24"/>
        </w:rPr>
        <w:t>indicatorilor tehnico-economici și a devizului general, pentru obiectivul de investiții: “Asfaltare drumuri de interes local în comuna Grădiștea, județul Vâlcea”</w:t>
      </w:r>
    </w:p>
    <w:p>
      <w:pPr>
        <w:spacing w:after="0" w:line="240" w:lineRule="auto"/>
        <w:jc w:val="center"/>
        <w:rPr>
          <w:rFonts w:ascii="Times New Roman" w:hAnsi="Times New Roman" w:cs="Times New Roman" w:eastAsiaTheme="minorHAnsi"/>
          <w:sz w:val="24"/>
          <w:szCs w:val="24"/>
          <w:lang w:val="ro-RO"/>
        </w:rPr>
      </w:pPr>
    </w:p>
    <w:p>
      <w:pPr>
        <w:ind w:firstLine="720"/>
        <w:jc w:val="both"/>
        <w:rPr>
          <w:rFonts w:ascii="Times New Roman" w:hAnsi="Times New Roman" w:cs="Times New Roman" w:eastAsiaTheme="minorHAnsi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b/>
          <w:sz w:val="24"/>
          <w:szCs w:val="24"/>
          <w:lang w:val="ro-RO"/>
        </w:rPr>
        <w:t>•</w:t>
      </w: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 w:eastAsiaTheme="minorHAnsi"/>
          <w:b/>
          <w:sz w:val="24"/>
          <w:szCs w:val="24"/>
          <w:lang w:val="ro-RO"/>
        </w:rPr>
        <w:t>Termenul-limită, locul şi modalităţile prin care se pot trimite în scris propuneri, sugestii şi opinii cu valoare de recomandare</w:t>
      </w: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>:</w:t>
      </w:r>
    </w:p>
    <w:p>
      <w:pPr>
        <w:ind w:firstLine="720"/>
        <w:jc w:val="both"/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 xml:space="preserve">- 28.09.2021, ora 10.00 (conf. art. 7, alin. 4 din legea nr. 52/2003 privind </w:t>
      </w:r>
      <w:r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  <w:t>transparenţa decizională în administraţia publică, cu modificările şi completările ulterioare);</w:t>
      </w:r>
    </w:p>
    <w:p>
      <w:pPr>
        <w:jc w:val="both"/>
        <w:rPr>
          <w:rFonts w:ascii="Times New Roman" w:hAnsi="Times New Roman" w:cs="Times New Roman" w:eastAsiaTheme="minorHAnsi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 xml:space="preserve">- Primăria comunei Gradistea, judetul Valcea; </w:t>
      </w:r>
    </w:p>
    <w:p>
      <w:pPr>
        <w:jc w:val="both"/>
        <w:rPr>
          <w:rFonts w:ascii="Times New Roman" w:hAnsi="Times New Roman" w:cs="Times New Roman" w:eastAsiaTheme="minorHAnsi"/>
          <w:b/>
          <w:i/>
          <w:color w:val="000000"/>
          <w:sz w:val="24"/>
          <w:szCs w:val="24"/>
          <w:lang w:val="fr-FR"/>
        </w:rPr>
      </w:pP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 xml:space="preserve">- e-mail: </w:t>
      </w:r>
      <w:r>
        <w:fldChar w:fldCharType="begin"/>
      </w:r>
      <w:r>
        <w:instrText xml:space="preserve"> HYPERLINK "mailto:gradistea@vl.e-adm.ro" </w:instrText>
      </w:r>
      <w:r>
        <w:fldChar w:fldCharType="separate"/>
      </w:r>
      <w:r>
        <w:rPr>
          <w:rFonts w:ascii="Times New Roman" w:hAnsi="Times New Roman" w:cs="Times New Roman" w:eastAsiaTheme="minorHAnsi"/>
          <w:b/>
          <w:i/>
          <w:color w:val="0000FF"/>
          <w:sz w:val="24"/>
          <w:szCs w:val="24"/>
          <w:u w:val="single"/>
          <w:lang w:val="fr-FR"/>
        </w:rPr>
        <w:t>gradistea@vl.e-adm.ro</w:t>
      </w:r>
      <w:r>
        <w:rPr>
          <w:rFonts w:ascii="Times New Roman" w:hAnsi="Times New Roman" w:cs="Times New Roman" w:eastAsiaTheme="minorHAnsi"/>
          <w:b/>
          <w:i/>
          <w:color w:val="0000FF"/>
          <w:sz w:val="24"/>
          <w:szCs w:val="24"/>
          <w:u w:val="single"/>
          <w:lang w:val="fr-FR"/>
        </w:rPr>
        <w:fldChar w:fldCharType="end"/>
      </w:r>
    </w:p>
    <w:p>
      <w:pPr>
        <w:jc w:val="both"/>
        <w:rPr>
          <w:rFonts w:ascii="Times New Roman" w:hAnsi="Times New Roman" w:cs="Times New Roman" w:eastAsiaTheme="minorHAnsi"/>
          <w:sz w:val="24"/>
          <w:szCs w:val="24"/>
          <w:lang w:val="fr-FR"/>
        </w:rPr>
      </w:pPr>
      <w:r>
        <w:rPr>
          <w:rFonts w:ascii="Times New Roman" w:hAnsi="Times New Roman" w:cs="Times New Roman" w:eastAsiaTheme="minorHAnsi"/>
          <w:color w:val="000000"/>
          <w:sz w:val="24"/>
          <w:szCs w:val="24"/>
          <w:lang w:val="fr-FR"/>
        </w:rPr>
        <w:t xml:space="preserve">- fax : </w:t>
      </w:r>
      <w:r>
        <w:rPr>
          <w:rFonts w:ascii="Times New Roman" w:hAnsi="Times New Roman" w:cs="Times New Roman" w:eastAsiaTheme="minorHAnsi"/>
          <w:sz w:val="24"/>
          <w:szCs w:val="24"/>
          <w:lang w:val="fr-FR"/>
        </w:rPr>
        <w:t>0250/867009</w:t>
      </w:r>
    </w:p>
    <w:p>
      <w:pPr>
        <w:jc w:val="both"/>
        <w:rPr>
          <w:rFonts w:ascii="Times New Roman" w:hAnsi="Times New Roman" w:cs="Times New Roman" w:eastAsiaTheme="minorHAnsi"/>
          <w:sz w:val="24"/>
          <w:szCs w:val="24"/>
          <w:lang w:val="fr-FR"/>
        </w:rPr>
      </w:pPr>
    </w:p>
    <w:p>
      <w:pPr>
        <w:jc w:val="both"/>
        <w:rPr>
          <w:rFonts w:ascii="Times New Roman" w:hAnsi="Times New Roman" w:cs="Times New Roman" w:eastAsiaTheme="minorHAnsi"/>
          <w:sz w:val="24"/>
          <w:szCs w:val="24"/>
          <w:lang w:val="ro-RO"/>
        </w:rPr>
      </w:pPr>
    </w:p>
    <w:p>
      <w:pPr>
        <w:jc w:val="both"/>
        <w:rPr>
          <w:rFonts w:ascii="Times New Roman" w:hAnsi="Times New Roman" w:cs="Times New Roman" w:eastAsiaTheme="minorHAnsi"/>
          <w:sz w:val="24"/>
          <w:szCs w:val="24"/>
          <w:lang w:val="ro-RO"/>
        </w:rPr>
      </w:pPr>
      <w:r>
        <w:rPr>
          <w:rFonts w:ascii="Times New Roman" w:hAnsi="Times New Roman" w:cs="Times New Roman" w:eastAsiaTheme="minorHAnsi"/>
          <w:sz w:val="24"/>
          <w:szCs w:val="24"/>
          <w:lang w:val="ro-RO"/>
        </w:rPr>
        <w:t xml:space="preserve">    Primar,                                                                                       Consilier achizitii publice,</w:t>
      </w:r>
    </w:p>
    <w:p>
      <w:r>
        <w:rPr>
          <w:rFonts w:ascii="Times New Roman" w:hAnsi="Times New Roman" w:cs="Times New Roman" w:eastAsiaTheme="minorHAnsi"/>
          <w:sz w:val="24"/>
          <w:szCs w:val="24"/>
          <w:lang w:val="ro-RO"/>
        </w:rPr>
        <w:t xml:space="preserve"> Boiangiu Ilie                                                                                           Stanciu Ilina</w:t>
      </w:r>
      <w:bookmarkStart w:id="0" w:name="_GoBack"/>
      <w:bookmarkEnd w:id="0"/>
    </w:p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9628FF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749628FF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qFormat="1"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qFormat="1"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qFormat="1"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qFormat="1"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qFormat="1" w:unhideWhenUsed="0" w:uiPriority="0" w:semiHidden="0" w:name="Table Theme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qFormat/>
    <w:uiPriority w:val="0"/>
    <w:rPr>
      <w:sz w:val="16"/>
      <w:szCs w:val="16"/>
    </w:rPr>
  </w:style>
  <w:style w:type="paragraph" w:styleId="14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qFormat/>
    <w:uiPriority w:val="0"/>
    <w:pPr>
      <w:spacing w:after="120"/>
    </w:pPr>
  </w:style>
  <w:style w:type="paragraph" w:styleId="16">
    <w:name w:val="Body Text 2"/>
    <w:basedOn w:val="1"/>
    <w:qFormat/>
    <w:uiPriority w:val="0"/>
    <w:pPr>
      <w:spacing w:after="120" w:line="480" w:lineRule="auto"/>
    </w:p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qFormat/>
    <w:uiPriority w:val="0"/>
    <w:pPr>
      <w:ind w:firstLine="420" w:firstLineChars="100"/>
    </w:pPr>
  </w:style>
  <w:style w:type="paragraph" w:styleId="19">
    <w:name w:val="Body Text Indent"/>
    <w:basedOn w:val="1"/>
    <w:uiPriority w:val="0"/>
    <w:pPr>
      <w:spacing w:after="120"/>
      <w:ind w:left="420" w:leftChars="200"/>
    </w:pPr>
  </w:style>
  <w:style w:type="paragraph" w:styleId="20">
    <w:name w:val="Body Text First Indent 2"/>
    <w:basedOn w:val="19"/>
    <w:uiPriority w:val="0"/>
    <w:pPr>
      <w:ind w:firstLine="420" w:firstLineChars="200"/>
    </w:pPr>
  </w:style>
  <w:style w:type="paragraph" w:styleId="21">
    <w:name w:val="Body Text Indent 2"/>
    <w:basedOn w:val="1"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uiPriority w:val="0"/>
    <w:pPr>
      <w:ind w:left="100" w:leftChars="2100"/>
    </w:pPr>
  </w:style>
  <w:style w:type="character" w:styleId="25">
    <w:name w:val="annotation reference"/>
    <w:basedOn w:val="11"/>
    <w:uiPriority w:val="0"/>
    <w:rPr>
      <w:sz w:val="21"/>
      <w:szCs w:val="21"/>
    </w:rPr>
  </w:style>
  <w:style w:type="paragraph" w:styleId="26">
    <w:name w:val="annotation text"/>
    <w:basedOn w:val="1"/>
    <w:qFormat/>
    <w:uiPriority w:val="0"/>
    <w:pPr>
      <w:jc w:val="left"/>
    </w:pPr>
  </w:style>
  <w:style w:type="paragraph" w:styleId="27">
    <w:name w:val="annotation subject"/>
    <w:basedOn w:val="26"/>
    <w:next w:val="26"/>
    <w:uiPriority w:val="0"/>
    <w:rPr>
      <w:b/>
      <w:bCs/>
    </w:rPr>
  </w:style>
  <w:style w:type="paragraph" w:styleId="28">
    <w:name w:val="Date"/>
    <w:basedOn w:val="1"/>
    <w:next w:val="1"/>
    <w:uiPriority w:val="0"/>
    <w:pPr>
      <w:ind w:left="100" w:leftChars="2500"/>
    </w:pPr>
  </w:style>
  <w:style w:type="paragraph" w:styleId="29">
    <w:name w:val="Document Map"/>
    <w:basedOn w:val="1"/>
    <w:uiPriority w:val="0"/>
    <w:pPr>
      <w:shd w:val="clear" w:color="auto" w:fill="000080"/>
    </w:pPr>
  </w:style>
  <w:style w:type="paragraph" w:styleId="30">
    <w:name w:val="E-mail Signature"/>
    <w:basedOn w:val="1"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uiPriority w:val="0"/>
    <w:rPr>
      <w:vertAlign w:val="superscript"/>
    </w:rPr>
  </w:style>
  <w:style w:type="paragraph" w:styleId="33">
    <w:name w:val="endnote text"/>
    <w:basedOn w:val="1"/>
    <w:uiPriority w:val="0"/>
    <w:pPr>
      <w:snapToGrid w:val="0"/>
      <w:jc w:val="left"/>
    </w:pPr>
  </w:style>
  <w:style w:type="paragraph" w:styleId="34">
    <w:name w:val="envelope address"/>
    <w:basedOn w:val="1"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qFormat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uiPriority w:val="0"/>
    <w:rPr>
      <w:color w:val="800080"/>
      <w:u w:val="single"/>
    </w:rPr>
  </w:style>
  <w:style w:type="paragraph" w:styleId="3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uiPriority w:val="0"/>
    <w:rPr>
      <w:vertAlign w:val="superscript"/>
    </w:rPr>
  </w:style>
  <w:style w:type="paragraph" w:styleId="39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uiPriority w:val="0"/>
  </w:style>
  <w:style w:type="paragraph" w:styleId="42">
    <w:name w:val="HTML Address"/>
    <w:basedOn w:val="1"/>
    <w:qFormat/>
    <w:uiPriority w:val="0"/>
    <w:rPr>
      <w:i/>
      <w:iCs/>
    </w:rPr>
  </w:style>
  <w:style w:type="character" w:styleId="43">
    <w:name w:val="HTML Cite"/>
    <w:basedOn w:val="11"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uiPriority w:val="0"/>
  </w:style>
  <w:style w:type="paragraph" w:styleId="53">
    <w:name w:val="index 2"/>
    <w:basedOn w:val="1"/>
    <w:next w:val="1"/>
    <w:uiPriority w:val="0"/>
    <w:pPr>
      <w:ind w:left="200" w:leftChars="200"/>
    </w:pPr>
  </w:style>
  <w:style w:type="paragraph" w:styleId="54">
    <w:name w:val="index 3"/>
    <w:basedOn w:val="1"/>
    <w:next w:val="1"/>
    <w:uiPriority w:val="0"/>
    <w:pPr>
      <w:ind w:left="400" w:leftChars="400"/>
    </w:pPr>
  </w:style>
  <w:style w:type="paragraph" w:styleId="55">
    <w:name w:val="index 4"/>
    <w:basedOn w:val="1"/>
    <w:next w:val="1"/>
    <w:qFormat/>
    <w:uiPriority w:val="0"/>
    <w:pPr>
      <w:ind w:left="600" w:leftChars="600"/>
    </w:pPr>
  </w:style>
  <w:style w:type="paragraph" w:styleId="56">
    <w:name w:val="index 5"/>
    <w:basedOn w:val="1"/>
    <w:next w:val="1"/>
    <w:uiPriority w:val="0"/>
    <w:pPr>
      <w:ind w:left="800" w:leftChars="800"/>
    </w:pPr>
  </w:style>
  <w:style w:type="paragraph" w:styleId="57">
    <w:name w:val="index 6"/>
    <w:basedOn w:val="1"/>
    <w:next w:val="1"/>
    <w:uiPriority w:val="0"/>
    <w:pPr>
      <w:ind w:left="1000" w:leftChars="1000"/>
    </w:pPr>
  </w:style>
  <w:style w:type="paragraph" w:styleId="58">
    <w:name w:val="index 7"/>
    <w:basedOn w:val="1"/>
    <w:next w:val="1"/>
    <w:qFormat/>
    <w:uiPriority w:val="0"/>
    <w:pPr>
      <w:ind w:left="1200" w:leftChars="1200"/>
    </w:pPr>
  </w:style>
  <w:style w:type="paragraph" w:styleId="59">
    <w:name w:val="index 8"/>
    <w:basedOn w:val="1"/>
    <w:next w:val="1"/>
    <w:uiPriority w:val="0"/>
    <w:pPr>
      <w:ind w:left="1400" w:leftChars="1400"/>
    </w:pPr>
  </w:style>
  <w:style w:type="paragraph" w:styleId="60">
    <w:name w:val="index 9"/>
    <w:basedOn w:val="1"/>
    <w:next w:val="1"/>
    <w:qFormat/>
    <w:uiPriority w:val="0"/>
    <w:pPr>
      <w:ind w:left="1600" w:leftChars="1600"/>
    </w:pPr>
  </w:style>
  <w:style w:type="paragraph" w:styleId="61">
    <w:name w:val="index heading"/>
    <w:basedOn w:val="1"/>
    <w:next w:val="52"/>
    <w:qFormat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qFormat/>
    <w:uiPriority w:val="0"/>
    <w:pPr>
      <w:ind w:left="200" w:hanging="200" w:hangingChars="200"/>
    </w:pPr>
  </w:style>
  <w:style w:type="paragraph" w:styleId="64">
    <w:name w:val="List 2"/>
    <w:basedOn w:val="1"/>
    <w:uiPriority w:val="0"/>
    <w:pPr>
      <w:ind w:left="100" w:leftChars="200" w:hanging="200" w:hangingChars="200"/>
    </w:pPr>
  </w:style>
  <w:style w:type="paragraph" w:styleId="65">
    <w:name w:val="List 3"/>
    <w:basedOn w:val="1"/>
    <w:qFormat/>
    <w:uiPriority w:val="0"/>
    <w:pPr>
      <w:ind w:left="100" w:leftChars="400" w:hanging="200" w:hangingChars="200"/>
    </w:pPr>
  </w:style>
  <w:style w:type="paragraph" w:styleId="66">
    <w:name w:val="List 4"/>
    <w:basedOn w:val="1"/>
    <w:qFormat/>
    <w:uiPriority w:val="0"/>
    <w:pPr>
      <w:ind w:left="100" w:leftChars="600" w:hanging="200" w:hangingChars="200"/>
    </w:pPr>
  </w:style>
  <w:style w:type="paragraph" w:styleId="67">
    <w:name w:val="List 5"/>
    <w:basedOn w:val="1"/>
    <w:uiPriority w:val="0"/>
    <w:pPr>
      <w:ind w:left="100" w:leftChars="800" w:hanging="200" w:hangingChars="200"/>
    </w:pPr>
  </w:style>
  <w:style w:type="paragraph" w:styleId="68">
    <w:name w:val="List Bullet"/>
    <w:basedOn w:val="1"/>
    <w:qFormat/>
    <w:uiPriority w:val="0"/>
    <w:pPr>
      <w:numPr>
        <w:ilvl w:val="0"/>
        <w:numId w:val="1"/>
      </w:numPr>
    </w:pPr>
  </w:style>
  <w:style w:type="paragraph" w:styleId="69">
    <w:name w:val="List Bullet 2"/>
    <w:basedOn w:val="1"/>
    <w:qFormat/>
    <w:uiPriority w:val="0"/>
    <w:pPr>
      <w:numPr>
        <w:ilvl w:val="0"/>
        <w:numId w:val="2"/>
      </w:numPr>
    </w:pPr>
  </w:style>
  <w:style w:type="paragraph" w:styleId="70">
    <w:name w:val="List Bullet 3"/>
    <w:basedOn w:val="1"/>
    <w:uiPriority w:val="0"/>
    <w:pPr>
      <w:numPr>
        <w:ilvl w:val="0"/>
        <w:numId w:val="3"/>
      </w:numPr>
    </w:pPr>
  </w:style>
  <w:style w:type="paragraph" w:styleId="71">
    <w:name w:val="List Bullet 4"/>
    <w:basedOn w:val="1"/>
    <w:uiPriority w:val="0"/>
    <w:pPr>
      <w:numPr>
        <w:ilvl w:val="0"/>
        <w:numId w:val="4"/>
      </w:numPr>
    </w:pPr>
  </w:style>
  <w:style w:type="paragraph" w:styleId="72">
    <w:name w:val="List Bullet 5"/>
    <w:basedOn w:val="1"/>
    <w:qFormat/>
    <w:uiPriority w:val="0"/>
    <w:pPr>
      <w:numPr>
        <w:ilvl w:val="0"/>
        <w:numId w:val="5"/>
      </w:numPr>
    </w:pPr>
  </w:style>
  <w:style w:type="paragraph" w:styleId="73">
    <w:name w:val="List Continue"/>
    <w:basedOn w:val="1"/>
    <w:qFormat/>
    <w:uiPriority w:val="0"/>
    <w:pPr>
      <w:spacing w:after="120"/>
      <w:ind w:left="420" w:leftChars="200"/>
    </w:pPr>
  </w:style>
  <w:style w:type="paragraph" w:styleId="74">
    <w:name w:val="List Continue 2"/>
    <w:basedOn w:val="1"/>
    <w:qFormat/>
    <w:uiPriority w:val="0"/>
    <w:pPr>
      <w:spacing w:after="120"/>
      <w:ind w:left="840" w:leftChars="400"/>
    </w:pPr>
  </w:style>
  <w:style w:type="paragraph" w:styleId="75">
    <w:name w:val="List Continue 3"/>
    <w:basedOn w:val="1"/>
    <w:qFormat/>
    <w:uiPriority w:val="0"/>
    <w:pPr>
      <w:spacing w:after="120"/>
      <w:ind w:left="1260" w:leftChars="600"/>
    </w:pPr>
  </w:style>
  <w:style w:type="paragraph" w:styleId="76">
    <w:name w:val="List Continue 4"/>
    <w:basedOn w:val="1"/>
    <w:uiPriority w:val="0"/>
    <w:pPr>
      <w:spacing w:after="120"/>
      <w:ind w:left="1680" w:leftChars="800"/>
    </w:pPr>
  </w:style>
  <w:style w:type="paragraph" w:styleId="77">
    <w:name w:val="List Continue 5"/>
    <w:basedOn w:val="1"/>
    <w:qFormat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qFormat/>
    <w:uiPriority w:val="0"/>
    <w:rPr>
      <w:sz w:val="24"/>
      <w:szCs w:val="24"/>
    </w:rPr>
  </w:style>
  <w:style w:type="paragraph" w:styleId="86">
    <w:name w:val="Normal Indent"/>
    <w:basedOn w:val="1"/>
    <w:uiPriority w:val="0"/>
    <w:pPr>
      <w:ind w:firstLine="420" w:firstLineChars="200"/>
    </w:pPr>
  </w:style>
  <w:style w:type="paragraph" w:styleId="87">
    <w:name w:val="Note Heading"/>
    <w:basedOn w:val="1"/>
    <w:next w:val="1"/>
    <w:qFormat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uiPriority w:val="0"/>
  </w:style>
  <w:style w:type="paragraph" w:styleId="91">
    <w:name w:val="Signature"/>
    <w:basedOn w:val="1"/>
    <w:qFormat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qFormat/>
    <w:uiPriority w:val="0"/>
    <w:pPr>
      <w:ind w:left="420" w:leftChars="200"/>
    </w:pPr>
  </w:style>
  <w:style w:type="paragraph" w:styleId="129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130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qFormat/>
    <w:uiPriority w:val="0"/>
    <w:pPr>
      <w:ind w:left="420" w:leftChars="200"/>
    </w:pPr>
  </w:style>
  <w:style w:type="paragraph" w:styleId="144">
    <w:name w:val="toc 3"/>
    <w:basedOn w:val="1"/>
    <w:next w:val="1"/>
    <w:qFormat/>
    <w:uiPriority w:val="0"/>
    <w:pPr>
      <w:ind w:left="840" w:leftChars="400"/>
    </w:pPr>
  </w:style>
  <w:style w:type="paragraph" w:styleId="145">
    <w:name w:val="toc 4"/>
    <w:basedOn w:val="1"/>
    <w:next w:val="1"/>
    <w:qFormat/>
    <w:uiPriority w:val="0"/>
    <w:pPr>
      <w:ind w:left="1260" w:leftChars="600"/>
    </w:pPr>
  </w:style>
  <w:style w:type="paragraph" w:styleId="146">
    <w:name w:val="toc 5"/>
    <w:basedOn w:val="1"/>
    <w:next w:val="1"/>
    <w:qFormat/>
    <w:uiPriority w:val="0"/>
    <w:pPr>
      <w:ind w:left="1680" w:leftChars="800"/>
    </w:pPr>
  </w:style>
  <w:style w:type="paragraph" w:styleId="147">
    <w:name w:val="toc 6"/>
    <w:basedOn w:val="1"/>
    <w:next w:val="1"/>
    <w:qFormat/>
    <w:uiPriority w:val="0"/>
    <w:pPr>
      <w:ind w:left="2100" w:leftChars="1000"/>
    </w:pPr>
  </w:style>
  <w:style w:type="paragraph" w:styleId="148">
    <w:name w:val="toc 7"/>
    <w:basedOn w:val="1"/>
    <w:next w:val="1"/>
    <w:qFormat/>
    <w:uiPriority w:val="0"/>
    <w:pPr>
      <w:ind w:left="2520" w:leftChars="1200"/>
    </w:pPr>
  </w:style>
  <w:style w:type="paragraph" w:styleId="149">
    <w:name w:val="toc 8"/>
    <w:basedOn w:val="1"/>
    <w:next w:val="1"/>
    <w:qFormat/>
    <w:uiPriority w:val="0"/>
    <w:pPr>
      <w:ind w:left="2940" w:leftChars="1400"/>
    </w:pPr>
  </w:style>
  <w:style w:type="paragraph" w:styleId="150">
    <w:name w:val="toc 9"/>
    <w:basedOn w:val="1"/>
    <w:next w:val="1"/>
    <w:qFormat/>
    <w:uiPriority w:val="0"/>
    <w:pPr>
      <w:ind w:left="3360" w:leftChars="1600"/>
    </w:pPr>
  </w:style>
  <w:style w:type="table" w:styleId="151">
    <w:name w:val="Light Shading"/>
    <w:basedOn w:val="12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qFormat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qFormat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2021-09-29T10:21:00Z</dcterms:created>
  <dc:creator>Liv</dc:creator>
  <cp:lastModifiedBy>Liv</cp:lastModifiedBy>
  <dcterms:modified xsi:type="dcterms:W3CDTF">2021-09-29T10:22:22Z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4764848836134A4D810998788452BEAA</vt:lpwstr>
  </property>
</Properties>
</file>